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862"/>
        <w:gridCol w:w="3061"/>
      </w:tblGrid>
      <w:tr w:rsidR="009C2172">
        <w:trPr>
          <w:trHeight w:val="474"/>
        </w:trPr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9C2172" w:rsidRDefault="009C2172">
            <w:pPr>
              <w:pStyle w:val="TableParagraph"/>
              <w:spacing w:before="1"/>
              <w:rPr>
                <w:sz w:val="23"/>
              </w:rPr>
            </w:pPr>
          </w:p>
          <w:p w:rsidR="009C2172" w:rsidRDefault="005B375C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823680" cy="7715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8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3" w:type="dxa"/>
            <w:gridSpan w:val="2"/>
          </w:tcPr>
          <w:p w:rsidR="009C2172" w:rsidRDefault="005B375C">
            <w:pPr>
              <w:pStyle w:val="TableParagraph"/>
              <w:spacing w:before="97"/>
              <w:ind w:left="2850" w:right="284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INSTITUCIÓN EDUCATIVA SUAZAPAWA</w:t>
            </w:r>
          </w:p>
        </w:tc>
      </w:tr>
      <w:tr w:rsidR="009C2172">
        <w:trPr>
          <w:trHeight w:val="450"/>
        </w:trPr>
        <w:tc>
          <w:tcPr>
            <w:tcW w:w="1800" w:type="dxa"/>
            <w:vMerge/>
            <w:tcBorders>
              <w:top w:val="nil"/>
              <w:left w:val="single" w:sz="4" w:space="0" w:color="000000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10923" w:type="dxa"/>
            <w:gridSpan w:val="2"/>
          </w:tcPr>
          <w:p w:rsidR="009C2172" w:rsidRDefault="005B375C">
            <w:pPr>
              <w:pStyle w:val="TableParagraph"/>
              <w:spacing w:before="82"/>
              <w:ind w:left="2854" w:right="2849"/>
              <w:jc w:val="center"/>
              <w:rPr>
                <w:i/>
              </w:rPr>
            </w:pPr>
            <w:r>
              <w:rPr>
                <w:i/>
                <w:color w:val="808080"/>
              </w:rPr>
              <w:t>“Comprometidos con la Calidad y la Formación Integral"</w:t>
            </w:r>
          </w:p>
        </w:tc>
      </w:tr>
      <w:tr w:rsidR="009C2172">
        <w:trPr>
          <w:trHeight w:val="824"/>
        </w:trPr>
        <w:tc>
          <w:tcPr>
            <w:tcW w:w="1800" w:type="dxa"/>
            <w:vMerge/>
            <w:tcBorders>
              <w:top w:val="nil"/>
              <w:left w:val="single" w:sz="4" w:space="0" w:color="000000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9C2172" w:rsidRDefault="005B375C">
            <w:pPr>
              <w:pStyle w:val="TableParagraph"/>
              <w:spacing w:before="76"/>
              <w:ind w:left="2275" w:right="2275"/>
              <w:jc w:val="center"/>
              <w:rPr>
                <w:b/>
                <w:sz w:val="28"/>
              </w:rPr>
            </w:pPr>
            <w:r>
              <w:rPr>
                <w:b/>
                <w:color w:val="808080"/>
                <w:sz w:val="28"/>
              </w:rPr>
              <w:t>GUÍA DE APRENDIZAJE</w:t>
            </w:r>
          </w:p>
        </w:tc>
        <w:tc>
          <w:tcPr>
            <w:tcW w:w="3061" w:type="dxa"/>
          </w:tcPr>
          <w:p w:rsidR="009C2172" w:rsidRDefault="00882DD1">
            <w:pPr>
              <w:pStyle w:val="TableParagraph"/>
              <w:spacing w:before="152"/>
              <w:ind w:left="558"/>
              <w:rPr>
                <w:sz w:val="24"/>
              </w:rPr>
            </w:pPr>
            <w:r>
              <w:rPr>
                <w:color w:val="808080"/>
                <w:sz w:val="24"/>
              </w:rPr>
              <w:t>I BIMESTRE, 2021</w:t>
            </w:r>
          </w:p>
        </w:tc>
      </w:tr>
    </w:tbl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2640"/>
        <w:gridCol w:w="1725"/>
        <w:gridCol w:w="4455"/>
      </w:tblGrid>
      <w:tr w:rsidR="009C2172">
        <w:trPr>
          <w:trHeight w:val="700"/>
        </w:trPr>
        <w:tc>
          <w:tcPr>
            <w:tcW w:w="3315" w:type="dxa"/>
            <w:shd w:val="clear" w:color="auto" w:fill="EEEEEE"/>
          </w:tcPr>
          <w:p w:rsidR="009C2172" w:rsidRDefault="005B375C">
            <w:pPr>
              <w:pStyle w:val="TableParagraph"/>
              <w:spacing w:before="205"/>
              <w:ind w:left="1336" w:right="1318"/>
              <w:jc w:val="center"/>
              <w:rPr>
                <w:sz w:val="24"/>
              </w:rPr>
            </w:pPr>
            <w:r>
              <w:rPr>
                <w:sz w:val="24"/>
              </w:rPr>
              <w:t>Grado</w:t>
            </w:r>
          </w:p>
        </w:tc>
        <w:tc>
          <w:tcPr>
            <w:tcW w:w="2640" w:type="dxa"/>
          </w:tcPr>
          <w:p w:rsidR="009C2172" w:rsidRDefault="005B375C">
            <w:pPr>
              <w:pStyle w:val="TableParagraph"/>
              <w:spacing w:before="205"/>
              <w:ind w:left="919" w:right="901"/>
              <w:jc w:val="center"/>
              <w:rPr>
                <w:sz w:val="24"/>
              </w:rPr>
            </w:pPr>
            <w:r>
              <w:rPr>
                <w:sz w:val="24"/>
              </w:rPr>
              <w:t>Décimo</w:t>
            </w:r>
          </w:p>
        </w:tc>
        <w:tc>
          <w:tcPr>
            <w:tcW w:w="1725" w:type="dxa"/>
            <w:shd w:val="clear" w:color="auto" w:fill="EEEEEE"/>
          </w:tcPr>
          <w:p w:rsidR="009C2172" w:rsidRDefault="005B375C">
            <w:pPr>
              <w:pStyle w:val="TableParagraph"/>
              <w:spacing w:before="205"/>
              <w:ind w:left="314" w:right="296"/>
              <w:jc w:val="center"/>
              <w:rPr>
                <w:sz w:val="24"/>
              </w:rPr>
            </w:pPr>
            <w:r>
              <w:rPr>
                <w:sz w:val="24"/>
              </w:rPr>
              <w:t>Asignatura</w:t>
            </w:r>
          </w:p>
        </w:tc>
        <w:tc>
          <w:tcPr>
            <w:tcW w:w="4455" w:type="dxa"/>
          </w:tcPr>
          <w:p w:rsidR="009C2172" w:rsidRDefault="005B375C">
            <w:pPr>
              <w:pStyle w:val="TableParagraph"/>
              <w:spacing w:before="205"/>
              <w:ind w:left="1690" w:right="1665"/>
              <w:jc w:val="center"/>
              <w:rPr>
                <w:sz w:val="24"/>
              </w:rPr>
            </w:pPr>
            <w:r>
              <w:rPr>
                <w:sz w:val="24"/>
              </w:rPr>
              <w:t>Estadística</w:t>
            </w:r>
          </w:p>
        </w:tc>
      </w:tr>
      <w:tr w:rsidR="009C2172">
        <w:trPr>
          <w:trHeight w:val="752"/>
        </w:trPr>
        <w:tc>
          <w:tcPr>
            <w:tcW w:w="3315" w:type="dxa"/>
            <w:shd w:val="clear" w:color="auto" w:fill="EEEEEE"/>
          </w:tcPr>
          <w:p w:rsidR="009C2172" w:rsidRDefault="005B375C">
            <w:pPr>
              <w:pStyle w:val="TableParagraph"/>
              <w:spacing w:before="92"/>
              <w:ind w:left="957" w:right="720" w:hanging="195"/>
              <w:rPr>
                <w:sz w:val="24"/>
              </w:rPr>
            </w:pPr>
            <w:r>
              <w:rPr>
                <w:sz w:val="24"/>
              </w:rPr>
              <w:t>Intensidad Horaria Semanal/Total</w:t>
            </w:r>
          </w:p>
        </w:tc>
        <w:tc>
          <w:tcPr>
            <w:tcW w:w="2640" w:type="dxa"/>
          </w:tcPr>
          <w:p w:rsidR="009C2172" w:rsidRDefault="005B375C">
            <w:pPr>
              <w:pStyle w:val="TableParagraph"/>
              <w:spacing w:before="231"/>
              <w:ind w:left="919" w:right="900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1725" w:type="dxa"/>
            <w:shd w:val="clear" w:color="auto" w:fill="EEEEEE"/>
          </w:tcPr>
          <w:p w:rsidR="009C2172" w:rsidRDefault="005B375C">
            <w:pPr>
              <w:pStyle w:val="TableParagraph"/>
              <w:spacing w:before="231"/>
              <w:ind w:left="314" w:right="296"/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4455" w:type="dxa"/>
          </w:tcPr>
          <w:p w:rsidR="009C2172" w:rsidRDefault="009C2172">
            <w:pPr>
              <w:pStyle w:val="TableParagraph"/>
              <w:spacing w:before="92"/>
              <w:ind w:left="706" w:right="664" w:firstLine="12"/>
              <w:rPr>
                <w:sz w:val="24"/>
              </w:rPr>
            </w:pPr>
          </w:p>
        </w:tc>
      </w:tr>
    </w:tbl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spacing w:before="3"/>
        <w:rPr>
          <w:sz w:val="21"/>
        </w:rPr>
      </w:pPr>
    </w:p>
    <w:p w:rsidR="009C2172" w:rsidRDefault="005B375C">
      <w:pPr>
        <w:pStyle w:val="Ttulo1"/>
        <w:spacing w:before="0"/>
        <w:ind w:left="5594" w:right="5612"/>
      </w:pPr>
      <w:r>
        <w:t>INTRODUCCIÓN</w:t>
      </w:r>
    </w:p>
    <w:p w:rsidR="009C2172" w:rsidRDefault="009C2172">
      <w:pPr>
        <w:pStyle w:val="Textoindependiente"/>
        <w:spacing w:before="2"/>
        <w:rPr>
          <w:b/>
        </w:rPr>
      </w:pPr>
    </w:p>
    <w:p w:rsidR="009C2172" w:rsidRDefault="009C2172">
      <w:pPr>
        <w:spacing w:line="312" w:lineRule="auto"/>
        <w:jc w:val="both"/>
        <w:sectPr w:rsidR="009C2172">
          <w:type w:val="continuous"/>
          <w:pgSz w:w="15840" w:h="12240" w:orient="landscape"/>
          <w:pgMar w:top="1140" w:right="1320" w:bottom="280" w:left="1340" w:header="720" w:footer="720" w:gutter="0"/>
          <w:cols w:space="720"/>
        </w:sectPr>
      </w:pPr>
    </w:p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spacing w:before="5"/>
        <w:rPr>
          <w:sz w:val="19"/>
        </w:r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835"/>
        <w:gridCol w:w="4142"/>
        <w:gridCol w:w="2598"/>
      </w:tblGrid>
      <w:tr w:rsidR="009C2172">
        <w:trPr>
          <w:trHeight w:val="752"/>
        </w:trPr>
        <w:tc>
          <w:tcPr>
            <w:tcW w:w="3001" w:type="dxa"/>
            <w:shd w:val="clear" w:color="auto" w:fill="CFE1F3"/>
          </w:tcPr>
          <w:p w:rsidR="009C2172" w:rsidRDefault="005B375C">
            <w:pPr>
              <w:pStyle w:val="TableParagraph"/>
              <w:spacing w:before="234"/>
              <w:ind w:left="18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Competencia Conceptual</w:t>
            </w:r>
          </w:p>
        </w:tc>
        <w:tc>
          <w:tcPr>
            <w:tcW w:w="9575" w:type="dxa"/>
            <w:gridSpan w:val="3"/>
          </w:tcPr>
          <w:p w:rsidR="009C2172" w:rsidRDefault="009C2172">
            <w:pPr>
              <w:pStyle w:val="TableParagraph"/>
              <w:spacing w:before="92"/>
              <w:ind w:left="99" w:right="79"/>
              <w:rPr>
                <w:sz w:val="24"/>
              </w:rPr>
            </w:pPr>
          </w:p>
        </w:tc>
      </w:tr>
      <w:tr w:rsidR="009C2172">
        <w:trPr>
          <w:trHeight w:val="750"/>
        </w:trPr>
        <w:tc>
          <w:tcPr>
            <w:tcW w:w="3001" w:type="dxa"/>
            <w:shd w:val="clear" w:color="auto" w:fill="CFE1F3"/>
          </w:tcPr>
          <w:p w:rsidR="009C2172" w:rsidRDefault="005B375C">
            <w:pPr>
              <w:pStyle w:val="TableParagraph"/>
              <w:spacing w:before="97"/>
              <w:ind w:left="753" w:right="331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Competencia Procedimental</w:t>
            </w:r>
          </w:p>
        </w:tc>
        <w:tc>
          <w:tcPr>
            <w:tcW w:w="9575" w:type="dxa"/>
            <w:gridSpan w:val="3"/>
          </w:tcPr>
          <w:p w:rsidR="009C2172" w:rsidRDefault="009C2172">
            <w:pPr>
              <w:pStyle w:val="TableParagraph"/>
              <w:spacing w:before="92"/>
              <w:ind w:left="99" w:right="82"/>
              <w:rPr>
                <w:sz w:val="24"/>
              </w:rPr>
            </w:pPr>
          </w:p>
        </w:tc>
      </w:tr>
      <w:tr w:rsidR="009C2172">
        <w:trPr>
          <w:trHeight w:val="753"/>
        </w:trPr>
        <w:tc>
          <w:tcPr>
            <w:tcW w:w="3001" w:type="dxa"/>
            <w:shd w:val="clear" w:color="auto" w:fill="CFE1F3"/>
          </w:tcPr>
          <w:p w:rsidR="009C2172" w:rsidRDefault="009C2172">
            <w:pPr>
              <w:pStyle w:val="TableParagraph"/>
              <w:spacing w:before="6"/>
              <w:rPr>
                <w:sz w:val="20"/>
              </w:rPr>
            </w:pPr>
          </w:p>
          <w:p w:rsidR="009C2172" w:rsidRDefault="005B375C">
            <w:pPr>
              <w:pStyle w:val="TableParagraph"/>
              <w:ind w:left="18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Competencia Actitudinal</w:t>
            </w:r>
          </w:p>
        </w:tc>
        <w:tc>
          <w:tcPr>
            <w:tcW w:w="9575" w:type="dxa"/>
            <w:gridSpan w:val="3"/>
          </w:tcPr>
          <w:p w:rsidR="009C2172" w:rsidRDefault="009C2172">
            <w:pPr>
              <w:pStyle w:val="TableParagraph"/>
              <w:spacing w:before="92"/>
              <w:ind w:left="99" w:right="82"/>
              <w:rPr>
                <w:sz w:val="24"/>
              </w:rPr>
            </w:pPr>
          </w:p>
        </w:tc>
      </w:tr>
      <w:tr w:rsidR="009C2172">
        <w:trPr>
          <w:trHeight w:val="752"/>
        </w:trPr>
        <w:tc>
          <w:tcPr>
            <w:tcW w:w="3001" w:type="dxa"/>
            <w:shd w:val="clear" w:color="auto" w:fill="EEEEEE"/>
          </w:tcPr>
          <w:p w:rsidR="009C2172" w:rsidRDefault="005B375C">
            <w:pPr>
              <w:pStyle w:val="TableParagraph"/>
              <w:spacing w:before="97"/>
              <w:ind w:left="966" w:right="331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Ambientes, recursos y materiales</w:t>
            </w:r>
          </w:p>
        </w:tc>
        <w:tc>
          <w:tcPr>
            <w:tcW w:w="9575" w:type="dxa"/>
            <w:gridSpan w:val="3"/>
          </w:tcPr>
          <w:p w:rsidR="009C2172" w:rsidRDefault="009C2172">
            <w:pPr>
              <w:pStyle w:val="TableParagraph"/>
              <w:spacing w:before="92"/>
              <w:ind w:left="99" w:right="79"/>
              <w:rPr>
                <w:sz w:val="24"/>
              </w:rPr>
            </w:pPr>
          </w:p>
        </w:tc>
      </w:tr>
      <w:tr w:rsidR="009C2172">
        <w:trPr>
          <w:trHeight w:val="700"/>
        </w:trPr>
        <w:tc>
          <w:tcPr>
            <w:tcW w:w="3001" w:type="dxa"/>
            <w:shd w:val="clear" w:color="auto" w:fill="EEEEEE"/>
          </w:tcPr>
          <w:p w:rsidR="009C2172" w:rsidRDefault="005B375C">
            <w:pPr>
              <w:pStyle w:val="TableParagraph"/>
              <w:spacing w:before="207"/>
              <w:ind w:left="185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Niveles de desempeño</w:t>
            </w:r>
          </w:p>
        </w:tc>
        <w:tc>
          <w:tcPr>
            <w:tcW w:w="2835" w:type="dxa"/>
            <w:shd w:val="clear" w:color="auto" w:fill="EEEEEE"/>
          </w:tcPr>
          <w:p w:rsidR="009C2172" w:rsidRDefault="005B375C">
            <w:pPr>
              <w:pStyle w:val="TableParagraph"/>
              <w:spacing w:before="207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Ejes Temáticos</w:t>
            </w:r>
          </w:p>
        </w:tc>
        <w:tc>
          <w:tcPr>
            <w:tcW w:w="4142" w:type="dxa"/>
            <w:shd w:val="clear" w:color="auto" w:fill="EEEEEE"/>
          </w:tcPr>
          <w:p w:rsidR="009C2172" w:rsidRDefault="005B375C">
            <w:pPr>
              <w:pStyle w:val="TableParagraph"/>
              <w:spacing w:before="20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Estrategias y Actividades Pedagóg</w:t>
            </w:r>
            <w:r>
              <w:rPr>
                <w:b/>
                <w:sz w:val="24"/>
              </w:rPr>
              <w:t>icas</w:t>
            </w:r>
          </w:p>
        </w:tc>
        <w:tc>
          <w:tcPr>
            <w:tcW w:w="2598" w:type="dxa"/>
            <w:shd w:val="clear" w:color="auto" w:fill="EEEEEE"/>
          </w:tcPr>
          <w:p w:rsidR="009C2172" w:rsidRDefault="005B375C">
            <w:pPr>
              <w:pStyle w:val="TableParagraph"/>
              <w:spacing w:before="20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Medios de Evaluación</w:t>
            </w:r>
          </w:p>
        </w:tc>
      </w:tr>
      <w:tr w:rsidR="009C2172">
        <w:trPr>
          <w:trHeight w:val="1302"/>
        </w:trPr>
        <w:tc>
          <w:tcPr>
            <w:tcW w:w="3001" w:type="dxa"/>
            <w:vMerge w:val="restart"/>
          </w:tcPr>
          <w:p w:rsidR="009C2172" w:rsidRDefault="005B375C">
            <w:pPr>
              <w:pStyle w:val="TableParagraph"/>
              <w:spacing w:before="200"/>
              <w:ind w:left="100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B. </w:t>
            </w:r>
          </w:p>
          <w:p w:rsidR="009C2172" w:rsidRDefault="009C2172">
            <w:pPr>
              <w:pStyle w:val="TableParagraph"/>
              <w:rPr>
                <w:sz w:val="24"/>
              </w:rPr>
            </w:pPr>
          </w:p>
          <w:p w:rsidR="009C2172" w:rsidRDefault="005B375C">
            <w:pPr>
              <w:pStyle w:val="TableParagraph"/>
              <w:spacing w:before="1"/>
              <w:ind w:left="100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 </w:t>
            </w:r>
          </w:p>
          <w:p w:rsidR="009C2172" w:rsidRDefault="009C2172">
            <w:pPr>
              <w:pStyle w:val="TableParagraph"/>
              <w:spacing w:before="11"/>
              <w:rPr>
                <w:sz w:val="23"/>
              </w:rPr>
            </w:pPr>
          </w:p>
          <w:p w:rsidR="009C2172" w:rsidRDefault="005B375C" w:rsidP="00882DD1">
            <w:pPr>
              <w:pStyle w:val="TableParagraph"/>
              <w:ind w:left="100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</w:p>
        </w:tc>
        <w:tc>
          <w:tcPr>
            <w:tcW w:w="2835" w:type="dxa"/>
            <w:vMerge w:val="restart"/>
          </w:tcPr>
          <w:p w:rsidR="009C2172" w:rsidRDefault="009C2172">
            <w:pPr>
              <w:pStyle w:val="TableParagraph"/>
              <w:rPr>
                <w:sz w:val="26"/>
              </w:rPr>
            </w:pPr>
          </w:p>
          <w:p w:rsidR="009C2172" w:rsidRDefault="009C2172">
            <w:pPr>
              <w:pStyle w:val="TableParagraph"/>
              <w:rPr>
                <w:sz w:val="26"/>
              </w:rPr>
            </w:pPr>
          </w:p>
          <w:p w:rsidR="009C2172" w:rsidRDefault="009C2172">
            <w:pPr>
              <w:pStyle w:val="TableParagraph"/>
              <w:rPr>
                <w:sz w:val="26"/>
              </w:rPr>
            </w:pPr>
          </w:p>
          <w:p w:rsidR="009C2172" w:rsidRDefault="009C2172">
            <w:pPr>
              <w:pStyle w:val="TableParagraph"/>
              <w:rPr>
                <w:sz w:val="26"/>
              </w:rPr>
            </w:pPr>
          </w:p>
          <w:p w:rsidR="009C2172" w:rsidRDefault="009C2172">
            <w:pPr>
              <w:pStyle w:val="TableParagraph"/>
              <w:spacing w:before="1"/>
              <w:ind w:left="915" w:right="404" w:hanging="471"/>
              <w:rPr>
                <w:sz w:val="24"/>
              </w:rPr>
            </w:pPr>
          </w:p>
        </w:tc>
        <w:tc>
          <w:tcPr>
            <w:tcW w:w="4142" w:type="dxa"/>
            <w:vMerge w:val="restart"/>
          </w:tcPr>
          <w:p w:rsidR="009C2172" w:rsidRDefault="005B375C">
            <w:pPr>
              <w:pStyle w:val="TableParagraph"/>
              <w:spacing w:before="92"/>
              <w:ind w:left="99" w:right="184"/>
              <w:rPr>
                <w:sz w:val="24"/>
              </w:rPr>
            </w:pPr>
            <w:r>
              <w:rPr>
                <w:b/>
                <w:sz w:val="24"/>
              </w:rPr>
              <w:t xml:space="preserve">AD: </w:t>
            </w:r>
          </w:p>
          <w:p w:rsidR="009C2172" w:rsidRDefault="009C2172">
            <w:pPr>
              <w:pStyle w:val="TableParagraph"/>
              <w:rPr>
                <w:sz w:val="24"/>
              </w:rPr>
            </w:pPr>
          </w:p>
          <w:p w:rsidR="009C2172" w:rsidRDefault="005B375C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ACT:</w:t>
            </w:r>
            <w:r>
              <w:rPr>
                <w:sz w:val="24"/>
              </w:rPr>
              <w:t>.</w:t>
            </w:r>
          </w:p>
          <w:p w:rsidR="009C2172" w:rsidRDefault="009C2172">
            <w:pPr>
              <w:pStyle w:val="TableParagraph"/>
              <w:spacing w:before="1"/>
              <w:rPr>
                <w:sz w:val="24"/>
              </w:rPr>
            </w:pPr>
          </w:p>
          <w:p w:rsidR="009C2172" w:rsidRDefault="005B375C" w:rsidP="00882DD1">
            <w:pPr>
              <w:pStyle w:val="TableParagraph"/>
              <w:tabs>
                <w:tab w:val="left" w:pos="908"/>
                <w:tab w:val="left" w:pos="2134"/>
                <w:tab w:val="left" w:pos="3346"/>
                <w:tab w:val="left" w:pos="3784"/>
              </w:tabs>
              <w:ind w:left="99" w:right="81"/>
              <w:rPr>
                <w:sz w:val="24"/>
              </w:rPr>
            </w:pPr>
            <w:r>
              <w:rPr>
                <w:b/>
                <w:sz w:val="24"/>
              </w:rPr>
              <w:t>ACC:</w:t>
            </w:r>
          </w:p>
        </w:tc>
        <w:tc>
          <w:tcPr>
            <w:tcW w:w="2598" w:type="dxa"/>
          </w:tcPr>
          <w:p w:rsidR="009C2172" w:rsidRDefault="005B375C" w:rsidP="00882DD1">
            <w:pPr>
              <w:pStyle w:val="TableParagraph"/>
              <w:tabs>
                <w:tab w:val="left" w:pos="1391"/>
              </w:tabs>
              <w:spacing w:before="92"/>
              <w:ind w:left="98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Conceptual: </w:t>
            </w:r>
          </w:p>
        </w:tc>
      </w:tr>
      <w:tr w:rsidR="009C2172">
        <w:trPr>
          <w:trHeight w:val="1636"/>
        </w:trPr>
        <w:tc>
          <w:tcPr>
            <w:tcW w:w="3001" w:type="dxa"/>
            <w:vMerge/>
            <w:tcBorders>
              <w:top w:val="nil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:rsidR="009C2172" w:rsidRDefault="005B375C" w:rsidP="00882DD1">
            <w:pPr>
              <w:pStyle w:val="TableParagraph"/>
              <w:tabs>
                <w:tab w:val="left" w:pos="1370"/>
                <w:tab w:val="left" w:pos="1953"/>
              </w:tabs>
              <w:spacing w:before="99" w:line="237" w:lineRule="auto"/>
              <w:ind w:left="98" w:right="85"/>
              <w:rPr>
                <w:sz w:val="24"/>
              </w:rPr>
            </w:pPr>
            <w:r>
              <w:rPr>
                <w:b/>
                <w:sz w:val="24"/>
              </w:rPr>
              <w:t>Procedimental:</w:t>
            </w:r>
            <w:r>
              <w:rPr>
                <w:sz w:val="24"/>
              </w:rPr>
              <w:t>.</w:t>
            </w:r>
          </w:p>
        </w:tc>
      </w:tr>
      <w:tr w:rsidR="009C2172">
        <w:trPr>
          <w:trHeight w:val="1305"/>
        </w:trPr>
        <w:tc>
          <w:tcPr>
            <w:tcW w:w="3001" w:type="dxa"/>
            <w:vMerge/>
            <w:tcBorders>
              <w:top w:val="nil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9C2172" w:rsidRDefault="009C2172">
            <w:pPr>
              <w:pStyle w:val="TableParagraph"/>
              <w:rPr>
                <w:sz w:val="26"/>
              </w:rPr>
            </w:pPr>
          </w:p>
          <w:p w:rsidR="009C2172" w:rsidRDefault="009C2172">
            <w:pPr>
              <w:pStyle w:val="TableParagraph"/>
              <w:rPr>
                <w:sz w:val="26"/>
              </w:rPr>
            </w:pPr>
          </w:p>
          <w:p w:rsidR="009C2172" w:rsidRDefault="009C2172">
            <w:pPr>
              <w:pStyle w:val="TableParagraph"/>
              <w:spacing w:before="1"/>
              <w:rPr>
                <w:sz w:val="28"/>
              </w:rPr>
            </w:pPr>
          </w:p>
          <w:p w:rsidR="009C2172" w:rsidRDefault="009C2172">
            <w:pPr>
              <w:pStyle w:val="TableParagraph"/>
              <w:ind w:left="584"/>
              <w:rPr>
                <w:sz w:val="24"/>
              </w:rPr>
            </w:pPr>
          </w:p>
        </w:tc>
        <w:tc>
          <w:tcPr>
            <w:tcW w:w="4142" w:type="dxa"/>
            <w:vMerge w:val="restart"/>
          </w:tcPr>
          <w:p w:rsidR="009C2172" w:rsidRDefault="005B375C">
            <w:pPr>
              <w:pStyle w:val="TableParagraph"/>
              <w:spacing w:before="92"/>
              <w:ind w:left="99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AI: </w:t>
            </w:r>
          </w:p>
          <w:p w:rsidR="009C2172" w:rsidRDefault="009C2172">
            <w:pPr>
              <w:pStyle w:val="TableParagraph"/>
              <w:spacing w:before="1"/>
              <w:rPr>
                <w:sz w:val="24"/>
              </w:rPr>
            </w:pPr>
          </w:p>
          <w:p w:rsidR="009C2172" w:rsidRDefault="005B375C" w:rsidP="00882DD1">
            <w:pPr>
              <w:pStyle w:val="TableParagraph"/>
              <w:ind w:left="99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ACC: </w:t>
            </w:r>
          </w:p>
        </w:tc>
        <w:tc>
          <w:tcPr>
            <w:tcW w:w="2598" w:type="dxa"/>
          </w:tcPr>
          <w:p w:rsidR="009C2172" w:rsidRDefault="005B375C" w:rsidP="00882DD1">
            <w:pPr>
              <w:pStyle w:val="TableParagraph"/>
              <w:tabs>
                <w:tab w:val="left" w:pos="1451"/>
              </w:tabs>
              <w:spacing w:before="97"/>
              <w:ind w:left="98" w:right="84"/>
              <w:rPr>
                <w:sz w:val="24"/>
              </w:rPr>
            </w:pPr>
            <w:r>
              <w:rPr>
                <w:b/>
                <w:sz w:val="24"/>
              </w:rPr>
              <w:t xml:space="preserve">Conceptual: </w:t>
            </w:r>
          </w:p>
        </w:tc>
      </w:tr>
      <w:tr w:rsidR="009C2172">
        <w:trPr>
          <w:trHeight w:val="807"/>
        </w:trPr>
        <w:tc>
          <w:tcPr>
            <w:tcW w:w="3001" w:type="dxa"/>
            <w:vMerge/>
            <w:tcBorders>
              <w:top w:val="nil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:rsidR="009C2172" w:rsidRDefault="005B375C" w:rsidP="00882DD1">
            <w:pPr>
              <w:pStyle w:val="TableParagraph"/>
              <w:spacing w:before="92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Procedimental:</w:t>
            </w:r>
          </w:p>
        </w:tc>
      </w:tr>
    </w:tbl>
    <w:p w:rsidR="009C2172" w:rsidRDefault="009C2172">
      <w:pPr>
        <w:rPr>
          <w:sz w:val="24"/>
        </w:rPr>
        <w:sectPr w:rsidR="009C2172">
          <w:headerReference w:type="default" r:id="rId8"/>
          <w:pgSz w:w="15840" w:h="12240" w:orient="landscape"/>
          <w:pgMar w:top="1140" w:right="1320" w:bottom="280" w:left="1340" w:header="605" w:footer="0" w:gutter="0"/>
          <w:pgNumType w:start="1"/>
          <w:cols w:space="720"/>
        </w:sectPr>
      </w:pPr>
    </w:p>
    <w:p w:rsidR="009C2172" w:rsidRDefault="009C2172">
      <w:pPr>
        <w:pStyle w:val="Textoindependiente"/>
        <w:spacing w:before="1"/>
        <w:rPr>
          <w:sz w:val="8"/>
        </w:r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835"/>
        <w:gridCol w:w="4142"/>
        <w:gridCol w:w="2598"/>
      </w:tblGrid>
      <w:tr w:rsidR="009C2172">
        <w:trPr>
          <w:trHeight w:val="1675"/>
        </w:trPr>
        <w:tc>
          <w:tcPr>
            <w:tcW w:w="3001" w:type="dxa"/>
            <w:vMerge w:val="restart"/>
          </w:tcPr>
          <w:p w:rsidR="009C2172" w:rsidRDefault="009C2172">
            <w:pPr>
              <w:pStyle w:val="TableParagraph"/>
            </w:pPr>
          </w:p>
        </w:tc>
        <w:tc>
          <w:tcPr>
            <w:tcW w:w="2835" w:type="dxa"/>
            <w:tcBorders>
              <w:bottom w:val="nil"/>
            </w:tcBorders>
          </w:tcPr>
          <w:p w:rsidR="009C2172" w:rsidRDefault="009C2172">
            <w:pPr>
              <w:pStyle w:val="TableParagraph"/>
              <w:spacing w:before="163"/>
              <w:ind w:left="1057" w:right="212" w:hanging="807"/>
              <w:rPr>
                <w:sz w:val="24"/>
              </w:rPr>
            </w:pPr>
          </w:p>
        </w:tc>
        <w:tc>
          <w:tcPr>
            <w:tcW w:w="4142" w:type="dxa"/>
            <w:tcBorders>
              <w:bottom w:val="nil"/>
            </w:tcBorders>
          </w:tcPr>
          <w:p w:rsidR="009C2172" w:rsidRDefault="009C2172">
            <w:pPr>
              <w:pStyle w:val="TableParagraph"/>
              <w:rPr>
                <w:sz w:val="32"/>
              </w:rPr>
            </w:pPr>
          </w:p>
          <w:p w:rsidR="009C2172" w:rsidRDefault="005B375C">
            <w:pPr>
              <w:pStyle w:val="TableParagraph"/>
              <w:ind w:left="99"/>
              <w:rPr>
                <w:sz w:val="24"/>
              </w:rPr>
            </w:pPr>
            <w:r>
              <w:rPr>
                <w:b/>
                <w:sz w:val="24"/>
              </w:rPr>
              <w:t xml:space="preserve">ACT: </w:t>
            </w:r>
          </w:p>
          <w:p w:rsidR="009C2172" w:rsidRDefault="009C2172">
            <w:pPr>
              <w:pStyle w:val="TableParagraph"/>
              <w:rPr>
                <w:sz w:val="24"/>
              </w:rPr>
            </w:pPr>
          </w:p>
          <w:p w:rsidR="009C2172" w:rsidRDefault="005B375C" w:rsidP="00882DD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AD:</w:t>
            </w:r>
          </w:p>
        </w:tc>
        <w:tc>
          <w:tcPr>
            <w:tcW w:w="2598" w:type="dxa"/>
            <w:tcBorders>
              <w:bottom w:val="nil"/>
            </w:tcBorders>
          </w:tcPr>
          <w:p w:rsidR="009C2172" w:rsidRDefault="005B375C">
            <w:pPr>
              <w:pStyle w:val="TableParagraph"/>
              <w:spacing w:before="97" w:line="274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onceptual:</w:t>
            </w:r>
          </w:p>
          <w:p w:rsidR="009C2172" w:rsidRDefault="009C2172">
            <w:pPr>
              <w:pStyle w:val="TableParagraph"/>
              <w:tabs>
                <w:tab w:val="left" w:pos="2265"/>
              </w:tabs>
              <w:ind w:left="98" w:right="83"/>
              <w:jc w:val="both"/>
              <w:rPr>
                <w:sz w:val="24"/>
              </w:rPr>
            </w:pPr>
          </w:p>
        </w:tc>
      </w:tr>
      <w:tr w:rsidR="009C2172">
        <w:trPr>
          <w:trHeight w:val="1266"/>
        </w:trPr>
        <w:tc>
          <w:tcPr>
            <w:tcW w:w="3001" w:type="dxa"/>
            <w:vMerge/>
            <w:tcBorders>
              <w:top w:val="nil"/>
            </w:tcBorders>
          </w:tcPr>
          <w:p w:rsidR="009C2172" w:rsidRDefault="009C21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C2172" w:rsidRDefault="009C2172">
            <w:pPr>
              <w:pStyle w:val="TableParagraph"/>
              <w:spacing w:before="192"/>
              <w:ind w:left="757" w:right="654" w:hanging="63"/>
              <w:rPr>
                <w:sz w:val="24"/>
              </w:rPr>
            </w:pPr>
          </w:p>
        </w:tc>
        <w:tc>
          <w:tcPr>
            <w:tcW w:w="4142" w:type="dxa"/>
            <w:tcBorders>
              <w:top w:val="nil"/>
            </w:tcBorders>
          </w:tcPr>
          <w:p w:rsidR="009C2172" w:rsidRDefault="005B375C" w:rsidP="00882DD1">
            <w:pPr>
              <w:pStyle w:val="TableParagraph"/>
              <w:spacing w:before="53"/>
              <w:ind w:left="99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ACC: </w:t>
            </w:r>
          </w:p>
        </w:tc>
        <w:tc>
          <w:tcPr>
            <w:tcW w:w="2598" w:type="dxa"/>
            <w:tcBorders>
              <w:top w:val="nil"/>
            </w:tcBorders>
          </w:tcPr>
          <w:p w:rsidR="009C2172" w:rsidRDefault="009C2172">
            <w:pPr>
              <w:pStyle w:val="TableParagraph"/>
              <w:spacing w:before="2"/>
              <w:rPr>
                <w:sz w:val="29"/>
              </w:rPr>
            </w:pPr>
          </w:p>
          <w:p w:rsidR="009C2172" w:rsidRDefault="005B375C" w:rsidP="00882DD1">
            <w:pPr>
              <w:pStyle w:val="TableParagraph"/>
              <w:tabs>
                <w:tab w:val="left" w:pos="1324"/>
                <w:tab w:val="left" w:pos="1952"/>
              </w:tabs>
              <w:spacing w:before="1" w:line="237" w:lineRule="auto"/>
              <w:ind w:left="98" w:right="85"/>
              <w:rPr>
                <w:sz w:val="24"/>
              </w:rPr>
            </w:pPr>
            <w:r>
              <w:rPr>
                <w:b/>
                <w:sz w:val="24"/>
              </w:rPr>
              <w:t xml:space="preserve">Procedimental: </w:t>
            </w:r>
          </w:p>
        </w:tc>
      </w:tr>
    </w:tbl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spacing w:before="2"/>
        <w:rPr>
          <w:sz w:val="20"/>
        </w:rPr>
      </w:pPr>
    </w:p>
    <w:p w:rsidR="009C2172" w:rsidRDefault="00882DD1">
      <w:pPr>
        <w:pStyle w:val="Ttulo1"/>
        <w:ind w:left="5591" w:right="5612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8662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-88900</wp:posOffset>
                </wp:positionV>
                <wp:extent cx="8043545" cy="391287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3545" cy="3912870"/>
                          <a:chOff x="1587" y="-140"/>
                          <a:chExt cx="12667" cy="616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608" y="-121"/>
                            <a:ext cx="12626" cy="704"/>
                          </a:xfrm>
                          <a:custGeom>
                            <a:avLst/>
                            <a:gdLst>
                              <a:gd name="T0" fmla="+- 0 14234 1608"/>
                              <a:gd name="T1" fmla="*/ T0 w 12626"/>
                              <a:gd name="T2" fmla="+- 0 -120 -120"/>
                              <a:gd name="T3" fmla="*/ -120 h 704"/>
                              <a:gd name="T4" fmla="+- 0 1608 1608"/>
                              <a:gd name="T5" fmla="*/ T4 w 12626"/>
                              <a:gd name="T6" fmla="+- 0 -120 -120"/>
                              <a:gd name="T7" fmla="*/ -120 h 704"/>
                              <a:gd name="T8" fmla="+- 0 1608 1608"/>
                              <a:gd name="T9" fmla="*/ T8 w 12626"/>
                              <a:gd name="T10" fmla="+- 0 93 -120"/>
                              <a:gd name="T11" fmla="*/ 93 h 704"/>
                              <a:gd name="T12" fmla="+- 0 1608 1608"/>
                              <a:gd name="T13" fmla="*/ T12 w 12626"/>
                              <a:gd name="T14" fmla="+- 0 369 -120"/>
                              <a:gd name="T15" fmla="*/ 369 h 704"/>
                              <a:gd name="T16" fmla="+- 0 1608 1608"/>
                              <a:gd name="T17" fmla="*/ T16 w 12626"/>
                              <a:gd name="T18" fmla="+- 0 583 -120"/>
                              <a:gd name="T19" fmla="*/ 583 h 704"/>
                              <a:gd name="T20" fmla="+- 0 14234 1608"/>
                              <a:gd name="T21" fmla="*/ T20 w 12626"/>
                              <a:gd name="T22" fmla="+- 0 583 -120"/>
                              <a:gd name="T23" fmla="*/ 583 h 704"/>
                              <a:gd name="T24" fmla="+- 0 14234 1608"/>
                              <a:gd name="T25" fmla="*/ T24 w 12626"/>
                              <a:gd name="T26" fmla="+- 0 369 -120"/>
                              <a:gd name="T27" fmla="*/ 369 h 704"/>
                              <a:gd name="T28" fmla="+- 0 14234 1608"/>
                              <a:gd name="T29" fmla="*/ T28 w 12626"/>
                              <a:gd name="T30" fmla="+- 0 93 -120"/>
                              <a:gd name="T31" fmla="*/ 93 h 704"/>
                              <a:gd name="T32" fmla="+- 0 14234 1608"/>
                              <a:gd name="T33" fmla="*/ T32 w 12626"/>
                              <a:gd name="T34" fmla="+- 0 -120 -120"/>
                              <a:gd name="T35" fmla="*/ -120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626" h="704">
                                <a:moveTo>
                                  <a:pt x="12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lnTo>
                                  <a:pt x="0" y="489"/>
                                </a:lnTo>
                                <a:lnTo>
                                  <a:pt x="0" y="703"/>
                                </a:lnTo>
                                <a:lnTo>
                                  <a:pt x="12626" y="703"/>
                                </a:lnTo>
                                <a:lnTo>
                                  <a:pt x="12626" y="489"/>
                                </a:lnTo>
                                <a:lnTo>
                                  <a:pt x="12626" y="213"/>
                                </a:lnTo>
                                <a:lnTo>
                                  <a:pt x="12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586" y="-140"/>
                            <a:ext cx="12667" cy="6162"/>
                          </a:xfrm>
                          <a:custGeom>
                            <a:avLst/>
                            <a:gdLst>
                              <a:gd name="T0" fmla="+- 0 1606 1587"/>
                              <a:gd name="T1" fmla="*/ T0 w 12667"/>
                              <a:gd name="T2" fmla="+- 0 -140 -140"/>
                              <a:gd name="T3" fmla="*/ -140 h 6162"/>
                              <a:gd name="T4" fmla="+- 0 1587 1587"/>
                              <a:gd name="T5" fmla="*/ T4 w 12667"/>
                              <a:gd name="T6" fmla="+- 0 -140 -140"/>
                              <a:gd name="T7" fmla="*/ -140 h 6162"/>
                              <a:gd name="T8" fmla="+- 0 1587 1587"/>
                              <a:gd name="T9" fmla="*/ T8 w 12667"/>
                              <a:gd name="T10" fmla="+- 0 -120 -140"/>
                              <a:gd name="T11" fmla="*/ -120 h 6162"/>
                              <a:gd name="T12" fmla="+- 0 1587 1587"/>
                              <a:gd name="T13" fmla="*/ T12 w 12667"/>
                              <a:gd name="T14" fmla="+- 0 6022 -140"/>
                              <a:gd name="T15" fmla="*/ 6022 h 6162"/>
                              <a:gd name="T16" fmla="+- 0 1606 1587"/>
                              <a:gd name="T17" fmla="*/ T16 w 12667"/>
                              <a:gd name="T18" fmla="+- 0 6022 -140"/>
                              <a:gd name="T19" fmla="*/ 6022 h 6162"/>
                              <a:gd name="T20" fmla="+- 0 1606 1587"/>
                              <a:gd name="T21" fmla="*/ T20 w 12667"/>
                              <a:gd name="T22" fmla="+- 0 -120 -140"/>
                              <a:gd name="T23" fmla="*/ -120 h 6162"/>
                              <a:gd name="T24" fmla="+- 0 1606 1587"/>
                              <a:gd name="T25" fmla="*/ T24 w 12667"/>
                              <a:gd name="T26" fmla="+- 0 -140 -140"/>
                              <a:gd name="T27" fmla="*/ -140 h 6162"/>
                              <a:gd name="T28" fmla="+- 0 14254 1587"/>
                              <a:gd name="T29" fmla="*/ T28 w 12667"/>
                              <a:gd name="T30" fmla="+- 0 -140 -140"/>
                              <a:gd name="T31" fmla="*/ -140 h 6162"/>
                              <a:gd name="T32" fmla="+- 0 14234 1587"/>
                              <a:gd name="T33" fmla="*/ T32 w 12667"/>
                              <a:gd name="T34" fmla="+- 0 -140 -140"/>
                              <a:gd name="T35" fmla="*/ -140 h 6162"/>
                              <a:gd name="T36" fmla="+- 0 14234 1587"/>
                              <a:gd name="T37" fmla="*/ T36 w 12667"/>
                              <a:gd name="T38" fmla="+- 0 -140 -140"/>
                              <a:gd name="T39" fmla="*/ -140 h 6162"/>
                              <a:gd name="T40" fmla="+- 0 1606 1587"/>
                              <a:gd name="T41" fmla="*/ T40 w 12667"/>
                              <a:gd name="T42" fmla="+- 0 -140 -140"/>
                              <a:gd name="T43" fmla="*/ -140 h 6162"/>
                              <a:gd name="T44" fmla="+- 0 1606 1587"/>
                              <a:gd name="T45" fmla="*/ T44 w 12667"/>
                              <a:gd name="T46" fmla="+- 0 -120 -140"/>
                              <a:gd name="T47" fmla="*/ -120 h 6162"/>
                              <a:gd name="T48" fmla="+- 0 14234 1587"/>
                              <a:gd name="T49" fmla="*/ T48 w 12667"/>
                              <a:gd name="T50" fmla="+- 0 -120 -140"/>
                              <a:gd name="T51" fmla="*/ -120 h 6162"/>
                              <a:gd name="T52" fmla="+- 0 14234 1587"/>
                              <a:gd name="T53" fmla="*/ T52 w 12667"/>
                              <a:gd name="T54" fmla="+- 0 580 -140"/>
                              <a:gd name="T55" fmla="*/ 580 h 6162"/>
                              <a:gd name="T56" fmla="+- 0 1606 1587"/>
                              <a:gd name="T57" fmla="*/ T56 w 12667"/>
                              <a:gd name="T58" fmla="+- 0 580 -140"/>
                              <a:gd name="T59" fmla="*/ 580 h 6162"/>
                              <a:gd name="T60" fmla="+- 0 1606 1587"/>
                              <a:gd name="T61" fmla="*/ T60 w 12667"/>
                              <a:gd name="T62" fmla="+- 0 600 -140"/>
                              <a:gd name="T63" fmla="*/ 600 h 6162"/>
                              <a:gd name="T64" fmla="+- 0 14234 1587"/>
                              <a:gd name="T65" fmla="*/ T64 w 12667"/>
                              <a:gd name="T66" fmla="+- 0 600 -140"/>
                              <a:gd name="T67" fmla="*/ 600 h 6162"/>
                              <a:gd name="T68" fmla="+- 0 14234 1587"/>
                              <a:gd name="T69" fmla="*/ T68 w 12667"/>
                              <a:gd name="T70" fmla="+- 0 6003 -140"/>
                              <a:gd name="T71" fmla="*/ 6003 h 6162"/>
                              <a:gd name="T72" fmla="+- 0 1606 1587"/>
                              <a:gd name="T73" fmla="*/ T72 w 12667"/>
                              <a:gd name="T74" fmla="+- 0 6003 -140"/>
                              <a:gd name="T75" fmla="*/ 6003 h 6162"/>
                              <a:gd name="T76" fmla="+- 0 1606 1587"/>
                              <a:gd name="T77" fmla="*/ T76 w 12667"/>
                              <a:gd name="T78" fmla="+- 0 6022 -140"/>
                              <a:gd name="T79" fmla="*/ 6022 h 6162"/>
                              <a:gd name="T80" fmla="+- 0 14234 1587"/>
                              <a:gd name="T81" fmla="*/ T80 w 12667"/>
                              <a:gd name="T82" fmla="+- 0 6022 -140"/>
                              <a:gd name="T83" fmla="*/ 6022 h 6162"/>
                              <a:gd name="T84" fmla="+- 0 14234 1587"/>
                              <a:gd name="T85" fmla="*/ T84 w 12667"/>
                              <a:gd name="T86" fmla="+- 0 6022 -140"/>
                              <a:gd name="T87" fmla="*/ 6022 h 6162"/>
                              <a:gd name="T88" fmla="+- 0 14254 1587"/>
                              <a:gd name="T89" fmla="*/ T88 w 12667"/>
                              <a:gd name="T90" fmla="+- 0 6022 -140"/>
                              <a:gd name="T91" fmla="*/ 6022 h 6162"/>
                              <a:gd name="T92" fmla="+- 0 14254 1587"/>
                              <a:gd name="T93" fmla="*/ T92 w 12667"/>
                              <a:gd name="T94" fmla="+- 0 -120 -140"/>
                              <a:gd name="T95" fmla="*/ -120 h 6162"/>
                              <a:gd name="T96" fmla="+- 0 14254 1587"/>
                              <a:gd name="T97" fmla="*/ T96 w 12667"/>
                              <a:gd name="T98" fmla="+- 0 -140 -140"/>
                              <a:gd name="T99" fmla="*/ -140 h 6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2667" h="616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162"/>
                                </a:lnTo>
                                <a:lnTo>
                                  <a:pt x="19" y="6162"/>
                                </a:ln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2667" y="0"/>
                                </a:moveTo>
                                <a:lnTo>
                                  <a:pt x="1264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20"/>
                                </a:lnTo>
                                <a:lnTo>
                                  <a:pt x="12647" y="20"/>
                                </a:lnTo>
                                <a:lnTo>
                                  <a:pt x="12647" y="720"/>
                                </a:lnTo>
                                <a:lnTo>
                                  <a:pt x="19" y="720"/>
                                </a:lnTo>
                                <a:lnTo>
                                  <a:pt x="19" y="740"/>
                                </a:lnTo>
                                <a:lnTo>
                                  <a:pt x="12647" y="740"/>
                                </a:lnTo>
                                <a:lnTo>
                                  <a:pt x="12647" y="6143"/>
                                </a:lnTo>
                                <a:lnTo>
                                  <a:pt x="19" y="6143"/>
                                </a:lnTo>
                                <a:lnTo>
                                  <a:pt x="19" y="6162"/>
                                </a:lnTo>
                                <a:lnTo>
                                  <a:pt x="12647" y="6162"/>
                                </a:lnTo>
                                <a:lnTo>
                                  <a:pt x="12667" y="6162"/>
                                </a:lnTo>
                                <a:lnTo>
                                  <a:pt x="12667" y="20"/>
                                </a:lnTo>
                                <a:lnTo>
                                  <a:pt x="1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490EF" id="Group 8" o:spid="_x0000_s1026" style="position:absolute;margin-left:79.35pt;margin-top:-7pt;width:633.35pt;height:308.1pt;z-index:-15929856;mso-position-horizontal-relative:page" coordorigin="1587,-140" coordsize="12667,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">
                <v:shape id="Freeform 10" o:spid="_x0000_s1027" style="position:absolute;left:1608;top:-121;width:12626;height:704;visibility:visible;mso-wrap-style:square;v-text-anchor:top" coordsize="12626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" path="m12626,l,,,213,,489,,703r12626,l12626,489r,-276l12626,xe" fillcolor="#eee" stroked="f">
                  <v:path arrowok="t" o:connecttype="custom" o:connectlocs="12626,-120;0,-120;0,93;0,369;0,583;12626,583;12626,369;12626,93;12626,-120" o:connectangles="0,0,0,0,0,0,0,0,0"/>
                </v:shape>
                <v:shape id="AutoShape 9" o:spid="_x0000_s1028" style="position:absolute;left:1586;top:-140;width:12667;height:6162;visibility:visible;mso-wrap-style:square;v-text-anchor:top" coordsize="12667,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" path="m19,l,,,20,,6162r19,l19,20,19,xm12667,r-20,l19,r,20l12647,20r,700l19,720r,20l12647,740r,5403l19,6143r,19l12647,6162r20,l12667,20r,-20xe" fillcolor="black" stroked="f">
                  <v:path arrowok="t" o:connecttype="custom" o:connectlocs="19,-140;0,-140;0,-120;0,6022;19,6022;19,-120;19,-140;12667,-140;12647,-140;12647,-140;19,-140;19,-120;12647,-120;12647,580;19,580;19,600;12647,600;12647,6003;19,6003;19,6022;12647,6022;12647,6022;12667,6022;12667,-120;12667,-140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5B375C">
        <w:t>Glosario</w:t>
      </w:r>
    </w:p>
    <w:p w:rsidR="009C2172" w:rsidRDefault="009C2172">
      <w:pPr>
        <w:pStyle w:val="Textoindependiente"/>
        <w:rPr>
          <w:b/>
          <w:sz w:val="20"/>
        </w:rPr>
      </w:pPr>
    </w:p>
    <w:p w:rsidR="009C2172" w:rsidRDefault="009C2172">
      <w:pPr>
        <w:pStyle w:val="Textoindependiente"/>
        <w:spacing w:before="1"/>
        <w:rPr>
          <w:b/>
          <w:sz w:val="18"/>
        </w:rPr>
      </w:pPr>
    </w:p>
    <w:p w:rsidR="009C2172" w:rsidRDefault="009C2172">
      <w:pPr>
        <w:sectPr w:rsidR="009C2172">
          <w:pgSz w:w="15840" w:h="12240" w:orient="landscape"/>
          <w:pgMar w:top="1140" w:right="1320" w:bottom="280" w:left="1340" w:header="605" w:footer="0" w:gutter="0"/>
          <w:cols w:space="720"/>
        </w:sectPr>
      </w:pPr>
    </w:p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spacing w:before="2"/>
        <w:rPr>
          <w:sz w:val="12"/>
        </w:rPr>
      </w:pPr>
    </w:p>
    <w:p w:rsidR="009C2172" w:rsidRDefault="00882DD1">
      <w:pPr>
        <w:pStyle w:val="Textoindependiente"/>
        <w:ind w:left="246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8043545" cy="2640330"/>
                <wp:effectExtent l="0" t="0" r="0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3545" cy="2640330"/>
                          <a:chOff x="0" y="0"/>
                          <a:chExt cx="12667" cy="4158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67" cy="740"/>
                          </a:xfrm>
                          <a:custGeom>
                            <a:avLst/>
                            <a:gdLst>
                              <a:gd name="T0" fmla="*/ 19 w 12667"/>
                              <a:gd name="T1" fmla="*/ 0 h 740"/>
                              <a:gd name="T2" fmla="*/ 0 w 12667"/>
                              <a:gd name="T3" fmla="*/ 0 h 740"/>
                              <a:gd name="T4" fmla="*/ 0 w 12667"/>
                              <a:gd name="T5" fmla="*/ 19 h 740"/>
                              <a:gd name="T6" fmla="*/ 19 w 12667"/>
                              <a:gd name="T7" fmla="*/ 19 h 740"/>
                              <a:gd name="T8" fmla="*/ 19 w 12667"/>
                              <a:gd name="T9" fmla="*/ 0 h 740"/>
                              <a:gd name="T10" fmla="*/ 12648 w 12667"/>
                              <a:gd name="T11" fmla="*/ 720 h 740"/>
                              <a:gd name="T12" fmla="*/ 19 w 12667"/>
                              <a:gd name="T13" fmla="*/ 720 h 740"/>
                              <a:gd name="T14" fmla="*/ 19 w 12667"/>
                              <a:gd name="T15" fmla="*/ 739 h 740"/>
                              <a:gd name="T16" fmla="*/ 12648 w 12667"/>
                              <a:gd name="T17" fmla="*/ 739 h 740"/>
                              <a:gd name="T18" fmla="*/ 12648 w 12667"/>
                              <a:gd name="T19" fmla="*/ 720 h 740"/>
                              <a:gd name="T20" fmla="*/ 12667 w 12667"/>
                              <a:gd name="T21" fmla="*/ 0 h 740"/>
                              <a:gd name="T22" fmla="*/ 12648 w 12667"/>
                              <a:gd name="T23" fmla="*/ 0 h 740"/>
                              <a:gd name="T24" fmla="*/ 12648 w 12667"/>
                              <a:gd name="T25" fmla="*/ 0 h 740"/>
                              <a:gd name="T26" fmla="*/ 19 w 12667"/>
                              <a:gd name="T27" fmla="*/ 0 h 740"/>
                              <a:gd name="T28" fmla="*/ 19 w 12667"/>
                              <a:gd name="T29" fmla="*/ 19 h 740"/>
                              <a:gd name="T30" fmla="*/ 12648 w 12667"/>
                              <a:gd name="T31" fmla="*/ 19 h 740"/>
                              <a:gd name="T32" fmla="*/ 12648 w 12667"/>
                              <a:gd name="T33" fmla="*/ 19 h 740"/>
                              <a:gd name="T34" fmla="*/ 12667 w 12667"/>
                              <a:gd name="T35" fmla="*/ 19 h 740"/>
                              <a:gd name="T36" fmla="*/ 12667 w 12667"/>
                              <a:gd name="T37" fmla="*/ 0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67" h="74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2648" y="720"/>
                                </a:moveTo>
                                <a:lnTo>
                                  <a:pt x="19" y="720"/>
                                </a:lnTo>
                                <a:lnTo>
                                  <a:pt x="19" y="739"/>
                                </a:lnTo>
                                <a:lnTo>
                                  <a:pt x="12648" y="739"/>
                                </a:lnTo>
                                <a:lnTo>
                                  <a:pt x="12648" y="720"/>
                                </a:lnTo>
                                <a:close/>
                                <a:moveTo>
                                  <a:pt x="12667" y="0"/>
                                </a:moveTo>
                                <a:lnTo>
                                  <a:pt x="1264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12648" y="19"/>
                                </a:lnTo>
                                <a:lnTo>
                                  <a:pt x="12667" y="19"/>
                                </a:lnTo>
                                <a:lnTo>
                                  <a:pt x="1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" y="739"/>
                            <a:ext cx="12629" cy="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67" cy="4158"/>
                          </a:xfrm>
                          <a:custGeom>
                            <a:avLst/>
                            <a:gdLst>
                              <a:gd name="T0" fmla="*/ 19 w 12667"/>
                              <a:gd name="T1" fmla="*/ 0 h 4158"/>
                              <a:gd name="T2" fmla="*/ 0 w 12667"/>
                              <a:gd name="T3" fmla="*/ 0 h 4158"/>
                              <a:gd name="T4" fmla="*/ 0 w 12667"/>
                              <a:gd name="T5" fmla="*/ 4157 h 4158"/>
                              <a:gd name="T6" fmla="*/ 19 w 12667"/>
                              <a:gd name="T7" fmla="*/ 4157 h 4158"/>
                              <a:gd name="T8" fmla="*/ 19 w 12667"/>
                              <a:gd name="T9" fmla="*/ 0 h 4158"/>
                              <a:gd name="T10" fmla="*/ 12667 w 12667"/>
                              <a:gd name="T11" fmla="*/ 0 h 4158"/>
                              <a:gd name="T12" fmla="*/ 12648 w 12667"/>
                              <a:gd name="T13" fmla="*/ 0 h 4158"/>
                              <a:gd name="T14" fmla="*/ 12648 w 12667"/>
                              <a:gd name="T15" fmla="*/ 4138 h 4158"/>
                              <a:gd name="T16" fmla="*/ 19 w 12667"/>
                              <a:gd name="T17" fmla="*/ 4138 h 4158"/>
                              <a:gd name="T18" fmla="*/ 19 w 12667"/>
                              <a:gd name="T19" fmla="*/ 4157 h 4158"/>
                              <a:gd name="T20" fmla="*/ 12648 w 12667"/>
                              <a:gd name="T21" fmla="*/ 4157 h 4158"/>
                              <a:gd name="T22" fmla="*/ 12648 w 12667"/>
                              <a:gd name="T23" fmla="*/ 4157 h 4158"/>
                              <a:gd name="T24" fmla="*/ 12667 w 12667"/>
                              <a:gd name="T25" fmla="*/ 4157 h 4158"/>
                              <a:gd name="T26" fmla="*/ 12667 w 12667"/>
                              <a:gd name="T27" fmla="*/ 0 h 4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667" h="4158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7"/>
                                </a:lnTo>
                                <a:lnTo>
                                  <a:pt x="19" y="4157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2667" y="0"/>
                                </a:moveTo>
                                <a:lnTo>
                                  <a:pt x="12648" y="0"/>
                                </a:lnTo>
                                <a:lnTo>
                                  <a:pt x="12648" y="4138"/>
                                </a:lnTo>
                                <a:lnTo>
                                  <a:pt x="19" y="4138"/>
                                </a:lnTo>
                                <a:lnTo>
                                  <a:pt x="19" y="4157"/>
                                </a:lnTo>
                                <a:lnTo>
                                  <a:pt x="12648" y="4157"/>
                                </a:lnTo>
                                <a:lnTo>
                                  <a:pt x="12667" y="4157"/>
                                </a:lnTo>
                                <a:lnTo>
                                  <a:pt x="1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840"/>
                            <a:ext cx="12629" cy="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72" w:rsidRDefault="009C2172" w:rsidP="00882DD1">
                              <w:pPr>
                                <w:tabs>
                                  <w:tab w:val="left" w:pos="812"/>
                                </w:tabs>
                                <w:spacing w:line="321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12629" cy="701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72" w:rsidRDefault="005B375C">
                              <w:pPr>
                                <w:spacing w:before="210"/>
                                <w:ind w:left="4670" w:right="467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Bibliografía y recursos digitales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33.35pt;height:207.9pt;mso-position-horizontal-relative:char;mso-position-vertical-relative:line" coordsize="12667,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">
                <v:shape id="AutoShape 7" o:spid="_x0000_s1027" style="position:absolute;width:12667;height:740;visibility:visible;mso-wrap-style:square;v-text-anchor:top" coordsize="12667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" path="m19,l,,,19r19,l19,xm12648,720l19,720r,19l12648,739r,-19xm12667,r-19,l19,r,19l12648,19r19,l12667,xe" fillcolor="black" stroked="f">
                  <v:path arrowok="t" o:connecttype="custom" o:connectlocs="19,0;0,0;0,19;19,19;19,0;12648,720;19,720;19,739;12648,739;12648,720;12667,0;12648,0;12648,0;19,0;19,19;12648,19;12648,19;12667,19;12667,0" o:connectangles="0,0,0,0,0,0,0,0,0,0,0,0,0,0,0,0,0,0,0"/>
                </v:shape>
                <v:rect id="Rectangle 6" o:spid="_x0000_s1028" style="position:absolute;left:19;top:739;width:12629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5" o:spid="_x0000_s1029" style="position:absolute;width:12667;height:4158;visibility:visible;mso-wrap-style:square;v-text-anchor:top" coordsize="12667,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" path="m19,l,,,4157r19,l19,xm12667,r-19,l12648,4138,19,4138r,19l12648,4157r19,l12667,xe" fillcolor="black" stroked="f">
                  <v:path arrowok="t" o:connecttype="custom" o:connectlocs="19,0;0,0;0,4157;19,4157;19,0;12667,0;12648,0;12648,4138;19,4138;19,4157;12648,4157;12648,4157;12667,4157;12667,0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9;top:840;width:12629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C2172" w:rsidRDefault="009C2172" w:rsidP="00882DD1">
                        <w:pPr>
                          <w:tabs>
                            <w:tab w:val="left" w:pos="812"/>
                          </w:tabs>
                          <w:spacing w:line="321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" o:spid="_x0000_s1031" type="#_x0000_t202" style="position:absolute;left:19;top:19;width:12629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" fillcolor="#eee" stroked="f">
                  <v:textbox inset="0,0,0,0">
                    <w:txbxContent>
                      <w:p w:rsidR="009C2172" w:rsidRDefault="005B375C">
                        <w:pPr>
                          <w:spacing w:before="210"/>
                          <w:ind w:left="4670" w:right="46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Bibliografía y recursos digitales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8836"/>
      </w:tblGrid>
      <w:tr w:rsidR="009C2172">
        <w:trPr>
          <w:trHeight w:val="700"/>
        </w:trPr>
        <w:tc>
          <w:tcPr>
            <w:tcW w:w="12648" w:type="dxa"/>
            <w:gridSpan w:val="2"/>
            <w:shd w:val="clear" w:color="auto" w:fill="EEEEEE"/>
          </w:tcPr>
          <w:p w:rsidR="009C2172" w:rsidRDefault="005B375C">
            <w:pPr>
              <w:pStyle w:val="TableParagraph"/>
              <w:spacing w:before="208"/>
              <w:ind w:left="5107" w:right="5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 de refuerzo</w:t>
            </w:r>
          </w:p>
        </w:tc>
      </w:tr>
      <w:tr w:rsidR="009C2172">
        <w:trPr>
          <w:trHeight w:val="750"/>
        </w:trPr>
        <w:tc>
          <w:tcPr>
            <w:tcW w:w="3812" w:type="dxa"/>
            <w:shd w:val="clear" w:color="auto" w:fill="EEEEEE"/>
          </w:tcPr>
          <w:p w:rsidR="009C2172" w:rsidRDefault="005B375C">
            <w:pPr>
              <w:pStyle w:val="TableParagraph"/>
              <w:spacing w:before="234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Etapa de diagnóstico</w:t>
            </w:r>
          </w:p>
        </w:tc>
        <w:tc>
          <w:tcPr>
            <w:tcW w:w="8836" w:type="dxa"/>
          </w:tcPr>
          <w:p w:rsidR="009C2172" w:rsidRDefault="009C2172">
            <w:pPr>
              <w:pStyle w:val="TableParagraph"/>
              <w:spacing w:before="94" w:line="237" w:lineRule="auto"/>
              <w:ind w:left="196" w:firstLine="74"/>
              <w:rPr>
                <w:sz w:val="24"/>
              </w:rPr>
            </w:pPr>
          </w:p>
        </w:tc>
      </w:tr>
      <w:tr w:rsidR="009C2172">
        <w:trPr>
          <w:trHeight w:val="752"/>
        </w:trPr>
        <w:tc>
          <w:tcPr>
            <w:tcW w:w="3812" w:type="dxa"/>
            <w:shd w:val="clear" w:color="auto" w:fill="EEEEEE"/>
          </w:tcPr>
          <w:p w:rsidR="009C2172" w:rsidRDefault="005B375C">
            <w:pPr>
              <w:pStyle w:val="TableParagraph"/>
              <w:spacing w:before="97"/>
              <w:ind w:left="1477" w:right="379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Etapa de conceptualización y consulta</w:t>
            </w:r>
          </w:p>
        </w:tc>
        <w:tc>
          <w:tcPr>
            <w:tcW w:w="8836" w:type="dxa"/>
          </w:tcPr>
          <w:p w:rsidR="009C2172" w:rsidRDefault="009C2172">
            <w:pPr>
              <w:pStyle w:val="TableParagraph"/>
              <w:spacing w:before="92"/>
              <w:ind w:left="1201" w:hanging="548"/>
              <w:rPr>
                <w:sz w:val="24"/>
              </w:rPr>
            </w:pPr>
          </w:p>
        </w:tc>
      </w:tr>
      <w:tr w:rsidR="009C2172">
        <w:trPr>
          <w:trHeight w:val="700"/>
        </w:trPr>
        <w:tc>
          <w:tcPr>
            <w:tcW w:w="3812" w:type="dxa"/>
            <w:shd w:val="clear" w:color="auto" w:fill="EEEEEE"/>
          </w:tcPr>
          <w:p w:rsidR="009C2172" w:rsidRDefault="005B375C">
            <w:pPr>
              <w:pStyle w:val="TableParagraph"/>
              <w:spacing w:before="207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Etapa de evaluación</w:t>
            </w:r>
          </w:p>
        </w:tc>
        <w:tc>
          <w:tcPr>
            <w:tcW w:w="8836" w:type="dxa"/>
          </w:tcPr>
          <w:p w:rsidR="009C2172" w:rsidRDefault="009C2172">
            <w:pPr>
              <w:pStyle w:val="TableParagraph"/>
              <w:spacing w:before="202"/>
              <w:ind w:left="2410" w:right="2394"/>
              <w:jc w:val="center"/>
              <w:rPr>
                <w:sz w:val="24"/>
              </w:rPr>
            </w:pPr>
          </w:p>
        </w:tc>
      </w:tr>
    </w:tbl>
    <w:p w:rsidR="009C2172" w:rsidRDefault="009C2172">
      <w:pPr>
        <w:jc w:val="center"/>
        <w:rPr>
          <w:sz w:val="24"/>
        </w:rPr>
        <w:sectPr w:rsidR="009C2172">
          <w:pgSz w:w="15840" w:h="12240" w:orient="landscape"/>
          <w:pgMar w:top="1140" w:right="1320" w:bottom="280" w:left="1340" w:header="605" w:footer="0" w:gutter="0"/>
          <w:cols w:space="720"/>
        </w:sectPr>
      </w:pPr>
    </w:p>
    <w:p w:rsidR="009C2172" w:rsidRDefault="009C2172">
      <w:pPr>
        <w:pStyle w:val="Textoindependiente"/>
        <w:spacing w:before="1"/>
        <w:rPr>
          <w:sz w:val="8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8853"/>
      </w:tblGrid>
      <w:tr w:rsidR="009C2172">
        <w:trPr>
          <w:trHeight w:val="700"/>
        </w:trPr>
        <w:tc>
          <w:tcPr>
            <w:tcW w:w="12648" w:type="dxa"/>
            <w:gridSpan w:val="2"/>
            <w:shd w:val="clear" w:color="auto" w:fill="EEEEEE"/>
          </w:tcPr>
          <w:p w:rsidR="009C2172" w:rsidRDefault="005B375C">
            <w:pPr>
              <w:pStyle w:val="TableParagraph"/>
              <w:spacing w:before="210"/>
              <w:ind w:left="5107" w:right="5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 de profundización</w:t>
            </w:r>
          </w:p>
        </w:tc>
      </w:tr>
      <w:tr w:rsidR="009C2172">
        <w:trPr>
          <w:trHeight w:val="1580"/>
        </w:trPr>
        <w:tc>
          <w:tcPr>
            <w:tcW w:w="3795" w:type="dxa"/>
            <w:shd w:val="clear" w:color="auto" w:fill="EEEEEE"/>
          </w:tcPr>
          <w:p w:rsidR="009C2172" w:rsidRDefault="009C2172">
            <w:pPr>
              <w:pStyle w:val="TableParagraph"/>
              <w:rPr>
                <w:sz w:val="26"/>
              </w:rPr>
            </w:pPr>
          </w:p>
          <w:p w:rsidR="009C2172" w:rsidRDefault="009C2172">
            <w:pPr>
              <w:pStyle w:val="TableParagraph"/>
              <w:spacing w:before="5"/>
              <w:rPr>
                <w:sz w:val="30"/>
              </w:rPr>
            </w:pPr>
          </w:p>
          <w:p w:rsidR="009C2172" w:rsidRDefault="005B375C">
            <w:pPr>
              <w:pStyle w:val="TableParagraph"/>
              <w:ind w:left="810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 de diagnóstico</w:t>
            </w:r>
          </w:p>
        </w:tc>
        <w:tc>
          <w:tcPr>
            <w:tcW w:w="8853" w:type="dxa"/>
          </w:tcPr>
          <w:p w:rsidR="009C2172" w:rsidRDefault="009C2172">
            <w:pPr>
              <w:pStyle w:val="TableParagraph"/>
              <w:spacing w:before="92"/>
              <w:ind w:left="348" w:right="329"/>
              <w:jc w:val="center"/>
              <w:rPr>
                <w:sz w:val="24"/>
              </w:rPr>
            </w:pPr>
          </w:p>
        </w:tc>
      </w:tr>
      <w:tr w:rsidR="009C2172">
        <w:trPr>
          <w:trHeight w:val="801"/>
        </w:trPr>
        <w:tc>
          <w:tcPr>
            <w:tcW w:w="3795" w:type="dxa"/>
            <w:shd w:val="clear" w:color="auto" w:fill="EEEEEE"/>
          </w:tcPr>
          <w:p w:rsidR="009C2172" w:rsidRDefault="005B375C">
            <w:pPr>
              <w:pStyle w:val="TableParagraph"/>
              <w:spacing w:before="121"/>
              <w:ind w:left="1470" w:right="369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Etapa de conceptualizació</w:t>
            </w:r>
            <w:bookmarkStart w:id="0" w:name="_GoBack"/>
            <w:bookmarkEnd w:id="0"/>
            <w:r>
              <w:rPr>
                <w:b/>
                <w:sz w:val="24"/>
              </w:rPr>
              <w:t>n y consulta</w:t>
            </w:r>
          </w:p>
        </w:tc>
        <w:tc>
          <w:tcPr>
            <w:tcW w:w="8853" w:type="dxa"/>
          </w:tcPr>
          <w:p w:rsidR="009C2172" w:rsidRDefault="009C2172">
            <w:pPr>
              <w:pStyle w:val="TableParagraph"/>
              <w:spacing w:before="117"/>
              <w:ind w:left="2522" w:right="212" w:hanging="2271"/>
              <w:rPr>
                <w:sz w:val="24"/>
              </w:rPr>
            </w:pPr>
          </w:p>
        </w:tc>
      </w:tr>
      <w:tr w:rsidR="009C2172">
        <w:trPr>
          <w:trHeight w:val="860"/>
        </w:trPr>
        <w:tc>
          <w:tcPr>
            <w:tcW w:w="3795" w:type="dxa"/>
            <w:shd w:val="clear" w:color="auto" w:fill="EEEEEE"/>
          </w:tcPr>
          <w:p w:rsidR="009C2172" w:rsidRDefault="009C2172">
            <w:pPr>
              <w:pStyle w:val="TableParagraph"/>
              <w:spacing w:before="1"/>
              <w:rPr>
                <w:sz w:val="25"/>
              </w:rPr>
            </w:pPr>
          </w:p>
          <w:p w:rsidR="009C2172" w:rsidRDefault="005B375C">
            <w:pPr>
              <w:pStyle w:val="TableParagraph"/>
              <w:ind w:left="809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 de evaluación</w:t>
            </w:r>
          </w:p>
        </w:tc>
        <w:tc>
          <w:tcPr>
            <w:tcW w:w="8853" w:type="dxa"/>
          </w:tcPr>
          <w:p w:rsidR="009C2172" w:rsidRDefault="009C2172">
            <w:pPr>
              <w:pStyle w:val="TableParagraph"/>
              <w:spacing w:before="145"/>
              <w:ind w:left="2349" w:right="212" w:hanging="2113"/>
              <w:rPr>
                <w:sz w:val="24"/>
              </w:rPr>
            </w:pPr>
          </w:p>
        </w:tc>
      </w:tr>
    </w:tbl>
    <w:p w:rsidR="009C2172" w:rsidRDefault="009C2172">
      <w:pPr>
        <w:pStyle w:val="Textoindependiente"/>
        <w:rPr>
          <w:sz w:val="20"/>
        </w:rPr>
      </w:pPr>
    </w:p>
    <w:p w:rsidR="009C2172" w:rsidRDefault="009C2172">
      <w:pPr>
        <w:pStyle w:val="Textoindependiente"/>
        <w:spacing w:before="6"/>
        <w:rPr>
          <w:sz w:val="20"/>
        </w:rPr>
      </w:pPr>
    </w:p>
    <w:p w:rsidR="009C2172" w:rsidRDefault="005B375C">
      <w:pPr>
        <w:pStyle w:val="Ttulo1"/>
        <w:jc w:val="left"/>
      </w:pPr>
      <w:r>
        <w:t>CLASIFICACIÓN DE ESTRATEGIAS</w:t>
      </w:r>
    </w:p>
    <w:p w:rsidR="009C2172" w:rsidRDefault="009C2172">
      <w:pPr>
        <w:pStyle w:val="Textoindependiente"/>
        <w:spacing w:before="7"/>
        <w:rPr>
          <w:b/>
          <w:sz w:val="23"/>
        </w:rPr>
      </w:pPr>
    </w:p>
    <w:p w:rsidR="009C2172" w:rsidRDefault="005B375C">
      <w:pPr>
        <w:ind w:left="100"/>
        <w:rPr>
          <w:sz w:val="24"/>
        </w:rPr>
      </w:pPr>
      <w:r>
        <w:rPr>
          <w:b/>
          <w:sz w:val="24"/>
        </w:rPr>
        <w:t xml:space="preserve">Actividades de Contextualización (ACT): </w:t>
      </w:r>
      <w:r>
        <w:rPr>
          <w:sz w:val="24"/>
        </w:rPr>
        <w:t>son actividades introductorias de motivación, encaminadas a comunicar el contexto en el que se desarrollará el proceso de enseñanza-aprendizaje.</w:t>
      </w:r>
    </w:p>
    <w:p w:rsidR="009C2172" w:rsidRDefault="009C2172">
      <w:pPr>
        <w:pStyle w:val="Textoindependiente"/>
      </w:pPr>
    </w:p>
    <w:p w:rsidR="009C2172" w:rsidRDefault="005B375C">
      <w:pPr>
        <w:pStyle w:val="Textoindependiente"/>
        <w:spacing w:before="1"/>
        <w:ind w:left="100"/>
      </w:pPr>
      <w:r>
        <w:rPr>
          <w:b/>
        </w:rPr>
        <w:t xml:space="preserve">Actividades de Diagnóstico (AD): </w:t>
      </w:r>
      <w:r>
        <w:t>son actividades encaminadas a valorar</w:t>
      </w:r>
      <w:r>
        <w:t xml:space="preserve"> el estado actual del estudiante respecto a la consecución de los objetivos y de las competencias propias del área, antes de avanzar en el quehacer académico.</w:t>
      </w:r>
    </w:p>
    <w:p w:rsidR="009C2172" w:rsidRDefault="009C2172">
      <w:pPr>
        <w:pStyle w:val="Textoindependiente"/>
        <w:spacing w:before="2"/>
      </w:pPr>
    </w:p>
    <w:p w:rsidR="009C2172" w:rsidRDefault="005B375C">
      <w:pPr>
        <w:pStyle w:val="Textoindependiente"/>
        <w:tabs>
          <w:tab w:val="left" w:pos="1405"/>
          <w:tab w:val="left" w:pos="2865"/>
          <w:tab w:val="left" w:pos="3458"/>
          <w:tab w:val="left" w:pos="3906"/>
          <w:tab w:val="left" w:pos="5194"/>
          <w:tab w:val="left" w:pos="6413"/>
          <w:tab w:val="left" w:pos="7072"/>
          <w:tab w:val="left" w:pos="7496"/>
          <w:tab w:val="left" w:pos="8729"/>
          <w:tab w:val="left" w:pos="9271"/>
          <w:tab w:val="left" w:pos="10490"/>
          <w:tab w:val="left" w:pos="10965"/>
          <w:tab w:val="left" w:pos="11385"/>
          <w:tab w:val="left" w:pos="12034"/>
        </w:tabs>
        <w:spacing w:line="237" w:lineRule="auto"/>
        <w:ind w:left="100" w:right="115"/>
      </w:pPr>
      <w:r>
        <w:rPr>
          <w:b/>
        </w:rPr>
        <w:t xml:space="preserve">Actividades Conceptuales (ACC): </w:t>
      </w:r>
      <w:r>
        <w:t>son actividades relacionadas con el estudio de saberes culturale</w:t>
      </w:r>
      <w:r>
        <w:t>s, sociales, políticos, económicos, científicos,</w:t>
      </w:r>
      <w:r>
        <w:tab/>
        <w:t>tecnológicos</w:t>
      </w:r>
      <w:r>
        <w:tab/>
        <w:t>que</w:t>
      </w:r>
      <w:r>
        <w:tab/>
        <w:t>se</w:t>
      </w:r>
      <w:r>
        <w:tab/>
        <w:t>consideran</w:t>
      </w:r>
      <w:r>
        <w:tab/>
        <w:t>esenciales</w:t>
      </w:r>
      <w:r>
        <w:tab/>
        <w:t>para</w:t>
      </w:r>
      <w:r>
        <w:tab/>
        <w:t>la</w:t>
      </w:r>
      <w:r>
        <w:tab/>
        <w:t>formación</w:t>
      </w:r>
      <w:r>
        <w:tab/>
        <w:t>del</w:t>
      </w:r>
      <w:r>
        <w:tab/>
        <w:t>estudiante</w:t>
      </w:r>
      <w:r>
        <w:tab/>
        <w:t>en</w:t>
      </w:r>
      <w:r>
        <w:tab/>
        <w:t>el</w:t>
      </w:r>
      <w:r>
        <w:tab/>
        <w:t>área</w:t>
      </w:r>
      <w:r>
        <w:tab/>
        <w:t>específica.</w:t>
      </w:r>
    </w:p>
    <w:p w:rsidR="009C2172" w:rsidRDefault="009C2172">
      <w:pPr>
        <w:pStyle w:val="Textoindependiente"/>
        <w:spacing w:before="1"/>
      </w:pPr>
    </w:p>
    <w:p w:rsidR="009C2172" w:rsidRDefault="005B375C">
      <w:pPr>
        <w:pStyle w:val="Textoindependiente"/>
        <w:ind w:left="100" w:right="50"/>
      </w:pPr>
      <w:r>
        <w:rPr>
          <w:b/>
        </w:rPr>
        <w:t xml:space="preserve">Actividades Investigativas (AI): </w:t>
      </w:r>
      <w:r>
        <w:t>son actividades experimentales, orientadas a la confrontación de los sabere</w:t>
      </w:r>
      <w:r>
        <w:t>s abordados en el área con las ideas previas del estudiante, con la realidad circundante y con las ideas de quienes hacen parte del acto educativo.</w:t>
      </w:r>
    </w:p>
    <w:p w:rsidR="009C2172" w:rsidRDefault="009C2172">
      <w:pPr>
        <w:pStyle w:val="Textoindependiente"/>
      </w:pPr>
    </w:p>
    <w:p w:rsidR="009C2172" w:rsidRDefault="005B375C">
      <w:pPr>
        <w:pStyle w:val="Textoindependiente"/>
        <w:ind w:left="100"/>
      </w:pPr>
      <w:r>
        <w:rPr>
          <w:b/>
        </w:rPr>
        <w:t xml:space="preserve">Actividades Formativas (AF): </w:t>
      </w:r>
      <w:r>
        <w:t>son consideradas como tales todas las actividades extracurriculares que demand</w:t>
      </w:r>
      <w:r>
        <w:t>an la presencia y el acompañamiento docente en espacios diversos a los propios del área que se orienta.</w:t>
      </w:r>
    </w:p>
    <w:p w:rsidR="009C2172" w:rsidRDefault="009C2172">
      <w:pPr>
        <w:pStyle w:val="Textoindependiente"/>
      </w:pPr>
    </w:p>
    <w:p w:rsidR="009C2172" w:rsidRDefault="005B375C">
      <w:pPr>
        <w:pStyle w:val="Textoindependiente"/>
        <w:ind w:left="100"/>
      </w:pPr>
      <w:r>
        <w:rPr>
          <w:b/>
        </w:rPr>
        <w:t xml:space="preserve">Dirección de curso: </w:t>
      </w:r>
      <w:r>
        <w:t xml:space="preserve">siempre que se realice dirección de curso, el docente debe consignar las actividades desarrolladas durante dicho espacio y, puesto </w:t>
      </w:r>
      <w:r>
        <w:t>que se trata de una actividad formativa, la clasificación correspondiente es AF.</w:t>
      </w:r>
    </w:p>
    <w:p w:rsidR="009C2172" w:rsidRDefault="009C2172">
      <w:pPr>
        <w:sectPr w:rsidR="009C2172">
          <w:pgSz w:w="15840" w:h="12240" w:orient="landscape"/>
          <w:pgMar w:top="1140" w:right="1320" w:bottom="280" w:left="1340" w:header="605" w:footer="0" w:gutter="0"/>
          <w:cols w:space="720"/>
        </w:sectPr>
      </w:pPr>
    </w:p>
    <w:p w:rsidR="009C2172" w:rsidRDefault="009C2172">
      <w:pPr>
        <w:pStyle w:val="Textoindependiente"/>
      </w:pPr>
    </w:p>
    <w:p w:rsidR="009C2172" w:rsidRDefault="005B375C">
      <w:pPr>
        <w:pStyle w:val="Ttulo1"/>
        <w:jc w:val="both"/>
      </w:pPr>
      <w:r>
        <w:t>MEDIOS DE EVALUACIÓN:</w:t>
      </w:r>
    </w:p>
    <w:p w:rsidR="009C2172" w:rsidRDefault="009C2172">
      <w:pPr>
        <w:pStyle w:val="Textoindependiente"/>
        <w:spacing w:before="7"/>
        <w:rPr>
          <w:b/>
          <w:sz w:val="23"/>
        </w:rPr>
      </w:pPr>
    </w:p>
    <w:p w:rsidR="009C2172" w:rsidRDefault="005B375C">
      <w:pPr>
        <w:pStyle w:val="Textoindependiente"/>
        <w:ind w:left="100" w:right="115"/>
        <w:jc w:val="both"/>
      </w:pPr>
      <w:r>
        <w:rPr>
          <w:b/>
        </w:rPr>
        <w:t>Conceptual:</w:t>
      </w:r>
      <w:r>
        <w:rPr>
          <w:b/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refiere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medios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recurre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evaluar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saber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 demuestra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capacidad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relacionar</w:t>
      </w:r>
      <w:r>
        <w:rPr>
          <w:spacing w:val="12"/>
        </w:rPr>
        <w:t xml:space="preserve"> </w:t>
      </w:r>
      <w:r>
        <w:t>objetos,</w:t>
      </w:r>
      <w:r>
        <w:rPr>
          <w:spacing w:val="16"/>
        </w:rPr>
        <w:t xml:space="preserve"> </w:t>
      </w:r>
      <w:r>
        <w:t>hechos</w:t>
      </w:r>
      <w:r>
        <w:rPr>
          <w:spacing w:val="1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símbolos,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conjuntos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estos,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tienen</w:t>
      </w:r>
      <w:r>
        <w:rPr>
          <w:spacing w:val="15"/>
        </w:rPr>
        <w:t xml:space="preserve"> </w:t>
      </w:r>
      <w:r>
        <w:t>características</w:t>
      </w:r>
      <w:r>
        <w:rPr>
          <w:spacing w:val="15"/>
        </w:rPr>
        <w:t xml:space="preserve"> </w:t>
      </w:r>
      <w:r>
        <w:t>comunes.</w:t>
      </w:r>
    </w:p>
    <w:p w:rsidR="009C2172" w:rsidRDefault="009C2172">
      <w:pPr>
        <w:pStyle w:val="Textoindependiente"/>
        <w:rPr>
          <w:sz w:val="26"/>
        </w:rPr>
      </w:pPr>
    </w:p>
    <w:p w:rsidR="009C2172" w:rsidRDefault="009C2172">
      <w:pPr>
        <w:pStyle w:val="Textoindependiente"/>
        <w:rPr>
          <w:sz w:val="22"/>
        </w:rPr>
      </w:pPr>
    </w:p>
    <w:p w:rsidR="009C2172" w:rsidRDefault="005B375C">
      <w:pPr>
        <w:pStyle w:val="Textoindependiente"/>
        <w:ind w:left="100" w:right="117"/>
        <w:jc w:val="both"/>
      </w:pPr>
      <w:r>
        <w:rPr>
          <w:b/>
        </w:rPr>
        <w:t xml:space="preserve">Procedimental: </w:t>
      </w:r>
      <w:r>
        <w:t>se refiere a los medios a los que recurre el docente para evaluar el hacer de un estudiante, es decir, su ca</w:t>
      </w:r>
      <w:r>
        <w:t>pacidad de ejecutar</w:t>
      </w:r>
      <w:r>
        <w:rPr>
          <w:spacing w:val="-5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ordenadas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consecución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meta.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orden,</w:t>
      </w:r>
      <w:r>
        <w:rPr>
          <w:spacing w:val="-5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significa</w:t>
      </w:r>
      <w:r>
        <w:rPr>
          <w:spacing w:val="-5"/>
        </w:rPr>
        <w:t xml:space="preserve"> </w:t>
      </w:r>
      <w:r>
        <w:t>descubrir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 saber hacer, de saber actuar de manera eficaz y de aplicar correctamente los</w:t>
      </w:r>
      <w:r>
        <w:rPr>
          <w:spacing w:val="-8"/>
        </w:rPr>
        <w:t xml:space="preserve"> </w:t>
      </w:r>
      <w:r>
        <w:t>conocimientos.</w:t>
      </w:r>
    </w:p>
    <w:p w:rsidR="009C2172" w:rsidRDefault="009C2172">
      <w:pPr>
        <w:pStyle w:val="Textoindependiente"/>
        <w:spacing w:before="1"/>
      </w:pPr>
    </w:p>
    <w:p w:rsidR="009C2172" w:rsidRDefault="005B375C">
      <w:pPr>
        <w:pStyle w:val="Textoindependiente"/>
        <w:ind w:left="100" w:right="117"/>
        <w:jc w:val="both"/>
      </w:pPr>
      <w:r>
        <w:rPr>
          <w:b/>
        </w:rPr>
        <w:t>Actitudinal:</w:t>
      </w:r>
      <w:r>
        <w:rPr>
          <w:b/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refiere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medios</w:t>
      </w:r>
      <w:r>
        <w:rPr>
          <w:spacing w:val="-8"/>
        </w:rPr>
        <w:t xml:space="preserve"> </w:t>
      </w:r>
      <w:r>
        <w:t>autoevaluativos,</w:t>
      </w:r>
      <w:r>
        <w:rPr>
          <w:spacing w:val="-9"/>
        </w:rPr>
        <w:t xml:space="preserve"> </w:t>
      </w:r>
      <w:r>
        <w:t>coevaluativos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heteroevaluativos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recurre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evaluar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saber actuar</w:t>
      </w:r>
      <w:r>
        <w:rPr>
          <w:spacing w:val="1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valorar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estudiante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saber</w:t>
      </w:r>
      <w:r>
        <w:rPr>
          <w:spacing w:val="10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mundo,</w:t>
      </w:r>
      <w:r>
        <w:rPr>
          <w:spacing w:val="11"/>
        </w:rPr>
        <w:t xml:space="preserve"> </w:t>
      </w:r>
      <w:r>
        <w:t>gracias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herramientas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asignatura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brinda.</w:t>
      </w:r>
    </w:p>
    <w:p w:rsidR="009C2172" w:rsidRDefault="009C2172">
      <w:pPr>
        <w:pStyle w:val="Textoindependiente"/>
        <w:rPr>
          <w:sz w:val="26"/>
        </w:rPr>
      </w:pPr>
    </w:p>
    <w:p w:rsidR="009C2172" w:rsidRDefault="009C2172">
      <w:pPr>
        <w:pStyle w:val="Textoindependiente"/>
        <w:spacing w:before="5"/>
        <w:rPr>
          <w:sz w:val="22"/>
        </w:rPr>
      </w:pPr>
    </w:p>
    <w:p w:rsidR="009C2172" w:rsidRDefault="005B375C">
      <w:pPr>
        <w:pStyle w:val="Ttulo1"/>
        <w:spacing w:before="0"/>
        <w:jc w:val="both"/>
      </w:pPr>
      <w:r>
        <w:t>OTRAS CONVENCIONES:</w:t>
      </w:r>
    </w:p>
    <w:p w:rsidR="009C2172" w:rsidRDefault="009C2172">
      <w:pPr>
        <w:pStyle w:val="Textoindependiente"/>
        <w:spacing w:before="6"/>
        <w:rPr>
          <w:b/>
          <w:sz w:val="23"/>
        </w:rPr>
      </w:pPr>
    </w:p>
    <w:p w:rsidR="009C2172" w:rsidRDefault="005B375C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B. </w:t>
      </w:r>
      <w:r>
        <w:rPr>
          <w:sz w:val="24"/>
        </w:rPr>
        <w:t>Básico</w:t>
      </w:r>
    </w:p>
    <w:p w:rsidR="009C2172" w:rsidRDefault="005B375C">
      <w:pPr>
        <w:ind w:left="100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Alto</w:t>
      </w:r>
    </w:p>
    <w:p w:rsidR="009C2172" w:rsidRDefault="005B375C">
      <w:pPr>
        <w:ind w:left="100"/>
        <w:rPr>
          <w:sz w:val="24"/>
        </w:rPr>
      </w:pPr>
      <w:r>
        <w:rPr>
          <w:b/>
          <w:sz w:val="24"/>
        </w:rPr>
        <w:t xml:space="preserve">S. </w:t>
      </w:r>
      <w:r>
        <w:rPr>
          <w:sz w:val="24"/>
        </w:rPr>
        <w:t>Superior</w:t>
      </w:r>
    </w:p>
    <w:sectPr w:rsidR="009C2172">
      <w:pgSz w:w="15840" w:h="12240" w:orient="landscape"/>
      <w:pgMar w:top="1140" w:right="1320" w:bottom="280" w:left="1340" w:header="6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5C" w:rsidRDefault="005B375C">
      <w:r>
        <w:separator/>
      </w:r>
    </w:p>
  </w:endnote>
  <w:endnote w:type="continuationSeparator" w:id="0">
    <w:p w:rsidR="005B375C" w:rsidRDefault="005B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5C" w:rsidRDefault="005B375C">
      <w:r>
        <w:separator/>
      </w:r>
    </w:p>
  </w:footnote>
  <w:footnote w:type="continuationSeparator" w:id="0">
    <w:p w:rsidR="005B375C" w:rsidRDefault="005B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72" w:rsidRDefault="00882DD1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8916670</wp:posOffset>
              </wp:positionH>
              <wp:positionV relativeFrom="page">
                <wp:posOffset>371475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172" w:rsidRDefault="005B375C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DD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02.1pt;margin-top:29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EM0KbLgAAAACwEAAA8A&#10;AAAAAAAAAAAAAAAABgUAAGRycy9kb3ducmV2LnhtbFBLBQYAAAAABAAEAPMAAAATBgAAAAA=&#10;" filled="f" stroked="f">
              <v:textbox inset="0,0,0,0">
                <w:txbxContent>
                  <w:p w:rsidR="009C2172" w:rsidRDefault="005B375C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2DD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536E5"/>
    <w:multiLevelType w:val="hybridMultilevel"/>
    <w:tmpl w:val="57A001A4"/>
    <w:lvl w:ilvl="0" w:tplc="5B3A42C2">
      <w:numFmt w:val="bullet"/>
      <w:lvlText w:val="❖"/>
      <w:lvlJc w:val="left"/>
      <w:pPr>
        <w:ind w:left="871" w:hanging="420"/>
      </w:pPr>
      <w:rPr>
        <w:rFonts w:ascii="Noto Sans Symbols" w:eastAsia="Noto Sans Symbols" w:hAnsi="Noto Sans Symbols" w:cs="Noto Sans Symbols" w:hint="default"/>
        <w:w w:val="102"/>
        <w:sz w:val="24"/>
        <w:szCs w:val="24"/>
        <w:lang w:val="es-ES" w:eastAsia="en-US" w:bidi="ar-SA"/>
      </w:rPr>
    </w:lvl>
    <w:lvl w:ilvl="1" w:tplc="969E97FA">
      <w:numFmt w:val="bullet"/>
      <w:lvlText w:val="•"/>
      <w:lvlJc w:val="left"/>
      <w:pPr>
        <w:ind w:left="2054" w:hanging="420"/>
      </w:pPr>
      <w:rPr>
        <w:rFonts w:hint="default"/>
        <w:lang w:val="es-ES" w:eastAsia="en-US" w:bidi="ar-SA"/>
      </w:rPr>
    </w:lvl>
    <w:lvl w:ilvl="2" w:tplc="E18AE7B8">
      <w:numFmt w:val="bullet"/>
      <w:lvlText w:val="•"/>
      <w:lvlJc w:val="left"/>
      <w:pPr>
        <w:ind w:left="3229" w:hanging="420"/>
      </w:pPr>
      <w:rPr>
        <w:rFonts w:hint="default"/>
        <w:lang w:val="es-ES" w:eastAsia="en-US" w:bidi="ar-SA"/>
      </w:rPr>
    </w:lvl>
    <w:lvl w:ilvl="3" w:tplc="149AC846">
      <w:numFmt w:val="bullet"/>
      <w:lvlText w:val="•"/>
      <w:lvlJc w:val="left"/>
      <w:pPr>
        <w:ind w:left="4404" w:hanging="420"/>
      </w:pPr>
      <w:rPr>
        <w:rFonts w:hint="default"/>
        <w:lang w:val="es-ES" w:eastAsia="en-US" w:bidi="ar-SA"/>
      </w:rPr>
    </w:lvl>
    <w:lvl w:ilvl="4" w:tplc="AB404A70">
      <w:numFmt w:val="bullet"/>
      <w:lvlText w:val="•"/>
      <w:lvlJc w:val="left"/>
      <w:pPr>
        <w:ind w:left="5579" w:hanging="420"/>
      </w:pPr>
      <w:rPr>
        <w:rFonts w:hint="default"/>
        <w:lang w:val="es-ES" w:eastAsia="en-US" w:bidi="ar-SA"/>
      </w:rPr>
    </w:lvl>
    <w:lvl w:ilvl="5" w:tplc="F8F47116">
      <w:numFmt w:val="bullet"/>
      <w:lvlText w:val="•"/>
      <w:lvlJc w:val="left"/>
      <w:pPr>
        <w:ind w:left="6754" w:hanging="420"/>
      </w:pPr>
      <w:rPr>
        <w:rFonts w:hint="default"/>
        <w:lang w:val="es-ES" w:eastAsia="en-US" w:bidi="ar-SA"/>
      </w:rPr>
    </w:lvl>
    <w:lvl w:ilvl="6" w:tplc="B1047CE2">
      <w:numFmt w:val="bullet"/>
      <w:lvlText w:val="•"/>
      <w:lvlJc w:val="left"/>
      <w:pPr>
        <w:ind w:left="7929" w:hanging="420"/>
      </w:pPr>
      <w:rPr>
        <w:rFonts w:hint="default"/>
        <w:lang w:val="es-ES" w:eastAsia="en-US" w:bidi="ar-SA"/>
      </w:rPr>
    </w:lvl>
    <w:lvl w:ilvl="7" w:tplc="8D7444EC">
      <w:numFmt w:val="bullet"/>
      <w:lvlText w:val="•"/>
      <w:lvlJc w:val="left"/>
      <w:pPr>
        <w:ind w:left="9103" w:hanging="420"/>
      </w:pPr>
      <w:rPr>
        <w:rFonts w:hint="default"/>
        <w:lang w:val="es-ES" w:eastAsia="en-US" w:bidi="ar-SA"/>
      </w:rPr>
    </w:lvl>
    <w:lvl w:ilvl="8" w:tplc="7CECFE44">
      <w:numFmt w:val="bullet"/>
      <w:lvlText w:val="•"/>
      <w:lvlJc w:val="left"/>
      <w:pPr>
        <w:ind w:left="10278" w:hanging="4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72"/>
    <w:rsid w:val="005B375C"/>
    <w:rsid w:val="00882DD1"/>
    <w:rsid w:val="009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889D0"/>
  <w15:docId w15:val="{F8A79723-7496-4F92-964F-0C94413F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10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Jiménez</dc:creator>
  <cp:lastModifiedBy>Lenovo</cp:lastModifiedBy>
  <cp:revision>2</cp:revision>
  <dcterms:created xsi:type="dcterms:W3CDTF">2021-01-25T20:17:00Z</dcterms:created>
  <dcterms:modified xsi:type="dcterms:W3CDTF">2021-01-25T20:17:00Z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2021-01-25T00:00:00Z</vt:filetime>
  </property>
</Properties>
</file>